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95F1" w14:textId="77777777" w:rsidR="007B04D7" w:rsidRDefault="007B04D7" w:rsidP="007B04D7">
      <w:pPr>
        <w:pStyle w:val="Overskrift1"/>
      </w:pPr>
      <w:r>
        <w:t>Miljøsertifisering</w:t>
      </w:r>
    </w:p>
    <w:p w14:paraId="4ECF20B5" w14:textId="77777777" w:rsidR="007B04D7" w:rsidRDefault="007B04D7" w:rsidP="007B04D7"/>
    <w:p w14:paraId="7B2697A4" w14:textId="77777777" w:rsidR="007B04D7" w:rsidRDefault="007B04D7" w:rsidP="007B04D7">
      <w:r>
        <w:t>Viken fylkeskommune skal redusere sin klima- og miljøbelastning kraftig de neste årene. Våre leverandører må derfor arbeide aktivt for at leveranser til fylkeskommunen i minst mulig grad belaster miljøet. Dette krever både at leverandørene våre har oversikt over egen virksomhet, slik at man er oppmerksom på hvilke områder som representerer en miljøbelastning, og at leverandør sørger for gode rutiner og eventuelle forbedringstiltak, der dette er mulig.</w:t>
      </w:r>
    </w:p>
    <w:p w14:paraId="12947142" w14:textId="77777777" w:rsidR="007B04D7" w:rsidRDefault="007B04D7" w:rsidP="007B04D7">
      <w:r>
        <w:t xml:space="preserve">Et miljøledelsessystem er en tredjepartssertifisering som krever at virksomhetene jobber for å redusere miljøbelastningen ved sin virksomhet. De skal ha gjennomført en kartlegging av sin virksomhets miljøbelastning, og deretter iverksatt rutiner og tiltak for å redusere denne. Per nå er det </w:t>
      </w:r>
      <w:hyperlink r:id="rId7" w:history="1">
        <w:r>
          <w:rPr>
            <w:rStyle w:val="Hyperkobling"/>
          </w:rPr>
          <w:t>EMAS</w:t>
        </w:r>
      </w:hyperlink>
      <w:r>
        <w:t>, </w:t>
      </w:r>
      <w:hyperlink r:id="rId8" w:history="1">
        <w:r>
          <w:rPr>
            <w:rStyle w:val="Hyperkobling"/>
          </w:rPr>
          <w:t>ISO 14001</w:t>
        </w:r>
      </w:hyperlink>
      <w:r>
        <w:t>og </w:t>
      </w:r>
      <w:hyperlink r:id="rId9" w:history="1">
        <w:r>
          <w:rPr>
            <w:rStyle w:val="Hyperkobling"/>
          </w:rPr>
          <w:t>Miljøfyrtårn</w:t>
        </w:r>
      </w:hyperlink>
      <w:r>
        <w:t xml:space="preserve"> som er de miljøledelsessystemene som er anerkjent av EU-kommisjonen. </w:t>
      </w:r>
    </w:p>
    <w:p w14:paraId="63C99C0F" w14:textId="77777777" w:rsidR="007B04D7" w:rsidRDefault="007B04D7" w:rsidP="007B04D7">
      <w:r>
        <w:t xml:space="preserve">Et miljøledelsessystem retter seg mot driften av en virksomhet, og vil være relevant i de fleste vare- og tjenesteanskaffelser som medfører en miljøbelastning. Her er noen spørsmål som kan være relevant å vurdere dersom du lurer på om du skal benytte miljøledelsessystem som et kvalifikasjonskrav i konkurransen: </w:t>
      </w:r>
    </w:p>
    <w:p w14:paraId="4874D64C" w14:textId="77777777" w:rsidR="007B04D7" w:rsidRDefault="007B04D7" w:rsidP="007B04D7">
      <w:pPr>
        <w:pStyle w:val="Listeavsnitt"/>
        <w:numPr>
          <w:ilvl w:val="0"/>
          <w:numId w:val="1"/>
        </w:numPr>
      </w:pPr>
      <w:r>
        <w:t xml:space="preserve">Medfører gjennomføring av kontrakten risiko for utslipp til naturen (klimagasser ved kjøring, kjemikalier ved gjennomføring av en tjeneste </w:t>
      </w:r>
      <w:proofErr w:type="spellStart"/>
      <w:r>
        <w:t>el.l</w:t>
      </w:r>
      <w:proofErr w:type="spellEnd"/>
      <w:r>
        <w:t xml:space="preserve">.)? </w:t>
      </w:r>
    </w:p>
    <w:p w14:paraId="454DFC33" w14:textId="77777777" w:rsidR="007B04D7" w:rsidRDefault="007B04D7" w:rsidP="007B04D7">
      <w:pPr>
        <w:pStyle w:val="Listeavsnitt"/>
        <w:numPr>
          <w:ilvl w:val="0"/>
          <w:numId w:val="1"/>
        </w:numPr>
      </w:pPr>
      <w:r>
        <w:t>Medfører gjennomføring av kontrakten forbruk av varer/produkter/ressurser (enten ved direkte kjøp eller via en tjeneste)?</w:t>
      </w:r>
    </w:p>
    <w:p w14:paraId="5BD0FB28" w14:textId="77777777" w:rsidR="007B04D7" w:rsidRDefault="007B04D7" w:rsidP="007B04D7">
      <w:r>
        <w:t>Hvis ja på et av disse spørsmålene; undersøk om det kan stilles krav i ditt marked.</w:t>
      </w:r>
    </w:p>
    <w:p w14:paraId="7B400412" w14:textId="77777777" w:rsidR="007B04D7" w:rsidRDefault="007B04D7" w:rsidP="007B04D7">
      <w:r>
        <w:t xml:space="preserve">Vær særlig oppmerksom på at dersom kontrakten kan gjennomføres av små og mellomstore bedrifter (SMB-er), kan det å stille krav utelukke bedrifter, eller begrense konkurransen. Sjekk derfor markedet for din anskaffelse før kravet stilles. I enkelte markeder kan det være mer vanlig at selve tjenesten som tilbys er miljømerket som </w:t>
      </w:r>
      <w:hyperlink r:id="rId10" w:history="1">
        <w:r>
          <w:rPr>
            <w:rStyle w:val="Hyperkobling"/>
          </w:rPr>
          <w:t>Svanemerket</w:t>
        </w:r>
      </w:hyperlink>
      <w:r>
        <w:t xml:space="preserve"> (vaskeri, konferanse, renhold), </w:t>
      </w:r>
      <w:hyperlink r:id="rId11" w:history="1">
        <w:r>
          <w:rPr>
            <w:rStyle w:val="Hyperkobling"/>
          </w:rPr>
          <w:t>Green Key</w:t>
        </w:r>
      </w:hyperlink>
      <w:r>
        <w:t xml:space="preserve"> (overnattingssteder) Da kan det kanskje være mer relevant å stille krav til at tjenesten er miljømerket, alternativt at det benyttes i tillegg til krav til miljøledelsessystem. Ved kjøp av produkter vurderes også miljømerking av produktene (se eget dokument). </w:t>
      </w:r>
    </w:p>
    <w:p w14:paraId="61E91EDF" w14:textId="77777777" w:rsidR="007B04D7" w:rsidRDefault="007B04D7" w:rsidP="007B04D7">
      <w:pPr>
        <w:pStyle w:val="Overskrift2"/>
        <w:rPr>
          <w:rFonts w:eastAsia="Times New Roman"/>
          <w:lang w:eastAsia="nb-NO"/>
        </w:rPr>
      </w:pPr>
      <w:r>
        <w:rPr>
          <w:rFonts w:eastAsia="Times New Roman"/>
          <w:lang w:eastAsia="nb-NO"/>
        </w:rPr>
        <w:t>Spørsmål til markedsdialog</w:t>
      </w:r>
    </w:p>
    <w:p w14:paraId="4752466D" w14:textId="77777777" w:rsidR="007B04D7" w:rsidRDefault="007B04D7" w:rsidP="007B04D7">
      <w:pPr>
        <w:rPr>
          <w:lang w:eastAsia="nb-NO"/>
        </w:rPr>
      </w:pPr>
    </w:p>
    <w:tbl>
      <w:tblPr>
        <w:tblStyle w:val="Tabellrutenett"/>
        <w:tblW w:w="0" w:type="auto"/>
        <w:tblLook w:val="04A0" w:firstRow="1" w:lastRow="0" w:firstColumn="1" w:lastColumn="0" w:noHBand="0" w:noVBand="1"/>
      </w:tblPr>
      <w:tblGrid>
        <w:gridCol w:w="4531"/>
        <w:gridCol w:w="4531"/>
      </w:tblGrid>
      <w:tr w:rsidR="007B04D7" w14:paraId="33A3AC7A" w14:textId="77777777" w:rsidTr="007B04D7">
        <w:tc>
          <w:tcPr>
            <w:tcW w:w="4531" w:type="dxa"/>
            <w:tcBorders>
              <w:top w:val="single" w:sz="4" w:space="0" w:color="auto"/>
              <w:left w:val="single" w:sz="4" w:space="0" w:color="auto"/>
              <w:bottom w:val="single" w:sz="4" w:space="0" w:color="auto"/>
              <w:right w:val="single" w:sz="4" w:space="0" w:color="auto"/>
            </w:tcBorders>
            <w:shd w:val="clear" w:color="auto" w:fill="003B5C" w:themeFill="text2"/>
            <w:hideMark/>
          </w:tcPr>
          <w:p w14:paraId="3A648F47" w14:textId="77777777" w:rsidR="007B04D7" w:rsidRDefault="007B04D7">
            <w:pPr>
              <w:spacing w:line="240" w:lineRule="auto"/>
              <w:rPr>
                <w:rFonts w:ascii="Calibri Light" w:eastAsia="Times New Roman" w:hAnsi="Calibri Light" w:cs="Calibri Light"/>
                <w:lang w:eastAsia="nb-NO"/>
              </w:rPr>
            </w:pPr>
            <w:r>
              <w:t>Spørsmål</w:t>
            </w:r>
          </w:p>
        </w:tc>
        <w:tc>
          <w:tcPr>
            <w:tcW w:w="4531" w:type="dxa"/>
            <w:tcBorders>
              <w:top w:val="single" w:sz="4" w:space="0" w:color="auto"/>
              <w:left w:val="single" w:sz="4" w:space="0" w:color="auto"/>
              <w:bottom w:val="single" w:sz="4" w:space="0" w:color="auto"/>
              <w:right w:val="single" w:sz="4" w:space="0" w:color="auto"/>
            </w:tcBorders>
            <w:shd w:val="clear" w:color="auto" w:fill="003B5C" w:themeFill="text2"/>
            <w:hideMark/>
          </w:tcPr>
          <w:p w14:paraId="3ED95BCD" w14:textId="77777777" w:rsidR="007B04D7" w:rsidRDefault="007B04D7">
            <w:pPr>
              <w:spacing w:line="240" w:lineRule="auto"/>
              <w:rPr>
                <w:rFonts w:ascii="Calibri Light" w:eastAsia="Times New Roman" w:hAnsi="Calibri Light" w:cs="Calibri Light"/>
                <w:lang w:eastAsia="nb-NO"/>
              </w:rPr>
            </w:pPr>
            <w:r>
              <w:t>Oppfølging /bakgrunn</w:t>
            </w:r>
          </w:p>
        </w:tc>
      </w:tr>
      <w:tr w:rsidR="007B04D7" w14:paraId="02B66F5C" w14:textId="77777777" w:rsidTr="007B04D7">
        <w:tc>
          <w:tcPr>
            <w:tcW w:w="4531" w:type="dxa"/>
            <w:tcBorders>
              <w:top w:val="single" w:sz="4" w:space="0" w:color="auto"/>
              <w:left w:val="single" w:sz="4" w:space="0" w:color="auto"/>
              <w:bottom w:val="single" w:sz="4" w:space="0" w:color="auto"/>
              <w:right w:val="single" w:sz="4" w:space="0" w:color="auto"/>
            </w:tcBorders>
          </w:tcPr>
          <w:p w14:paraId="291C9877" w14:textId="77777777" w:rsidR="007B04D7" w:rsidRDefault="007B04D7">
            <w:pPr>
              <w:spacing w:line="240" w:lineRule="auto"/>
            </w:pPr>
            <w:r>
              <w:t xml:space="preserve">Er dere sertifisert for miljøledelse, i form av EMAS, ISO 14001, Miljøfyrtårn eller tilsvarende? </w:t>
            </w:r>
          </w:p>
          <w:p w14:paraId="4911E665" w14:textId="77777777" w:rsidR="007B04D7" w:rsidRDefault="007B04D7">
            <w:pPr>
              <w:spacing w:line="240" w:lineRule="auto"/>
            </w:pPr>
            <w:r>
              <w:t xml:space="preserve">Hvis ja; hvilket? </w:t>
            </w:r>
          </w:p>
          <w:p w14:paraId="4EC09060" w14:textId="77777777" w:rsidR="007B04D7" w:rsidRDefault="007B04D7">
            <w:pPr>
              <w:spacing w:line="240" w:lineRule="auto"/>
            </w:pPr>
            <w:r>
              <w:t xml:space="preserve">Hvis nei; hvorfor ikke? </w:t>
            </w:r>
          </w:p>
          <w:p w14:paraId="4C6F8AFE" w14:textId="77777777" w:rsidR="007B04D7" w:rsidRDefault="007B04D7">
            <w:pPr>
              <w:spacing w:line="240" w:lineRule="auto"/>
            </w:pPr>
            <w:r>
              <w:t>Dersom dere mener det ikke er relevant for denne anskaffelsen; hvorfor ikke?</w:t>
            </w:r>
          </w:p>
          <w:p w14:paraId="6E33FD20" w14:textId="77777777" w:rsidR="007B04D7" w:rsidRDefault="007B04D7">
            <w:pPr>
              <w:spacing w:line="240" w:lineRule="auto"/>
              <w:rPr>
                <w:rFonts w:ascii="Calibri Light" w:eastAsia="Times New Roman" w:hAnsi="Calibri Light" w:cs="Calibri Light"/>
                <w:lang w:eastAsia="nb-NO"/>
              </w:rPr>
            </w:pPr>
          </w:p>
        </w:tc>
        <w:tc>
          <w:tcPr>
            <w:tcW w:w="4531" w:type="dxa"/>
            <w:tcBorders>
              <w:top w:val="single" w:sz="4" w:space="0" w:color="auto"/>
              <w:left w:val="single" w:sz="4" w:space="0" w:color="auto"/>
              <w:bottom w:val="single" w:sz="4" w:space="0" w:color="auto"/>
              <w:right w:val="single" w:sz="4" w:space="0" w:color="auto"/>
            </w:tcBorders>
          </w:tcPr>
          <w:p w14:paraId="5B82A012" w14:textId="77777777" w:rsidR="007B04D7" w:rsidRDefault="007B04D7">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Dersom du får flere ja, benytt krav nedenfor.</w:t>
            </w:r>
          </w:p>
          <w:p w14:paraId="3D43BEA9" w14:textId="77777777" w:rsidR="007B04D7" w:rsidRDefault="007B04D7">
            <w:pPr>
              <w:spacing w:line="240" w:lineRule="auto"/>
              <w:rPr>
                <w:rFonts w:ascii="Calibri Light" w:eastAsia="Times New Roman" w:hAnsi="Calibri Light" w:cs="Calibri Light"/>
                <w:lang w:eastAsia="nb-NO"/>
              </w:rPr>
            </w:pPr>
          </w:p>
          <w:p w14:paraId="6AF6375A" w14:textId="77777777" w:rsidR="007B04D7" w:rsidRDefault="007B04D7">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De fleste virksomheter har opplyst på sine nettsider om de har et miljøledelsessystem. Dersom man ikke skal ha markedsdialog i forkant av konkurransen, kan man undersøke om aktuelle leverandører har et miljøledelsessystem ved å sjekke nettsidene deres.</w:t>
            </w:r>
          </w:p>
        </w:tc>
      </w:tr>
    </w:tbl>
    <w:p w14:paraId="2BDAD30C" w14:textId="77777777" w:rsidR="007B04D7" w:rsidRDefault="007B04D7" w:rsidP="007B04D7">
      <w:pPr>
        <w:pStyle w:val="Overskrift2"/>
        <w:rPr>
          <w:rFonts w:eastAsia="Times New Roman"/>
          <w:lang w:eastAsia="nb-NO"/>
        </w:rPr>
      </w:pPr>
      <w:r>
        <w:rPr>
          <w:rFonts w:eastAsia="Times New Roman"/>
          <w:lang w:eastAsia="nb-NO"/>
        </w:rPr>
        <w:lastRenderedPageBreak/>
        <w:t>Krav</w:t>
      </w:r>
    </w:p>
    <w:tbl>
      <w:tblPr>
        <w:tblStyle w:val="Tabellrutenett"/>
        <w:tblW w:w="0" w:type="auto"/>
        <w:tblLook w:val="04A0" w:firstRow="1" w:lastRow="0" w:firstColumn="1" w:lastColumn="0" w:noHBand="0" w:noVBand="1"/>
      </w:tblPr>
      <w:tblGrid>
        <w:gridCol w:w="4531"/>
        <w:gridCol w:w="4531"/>
      </w:tblGrid>
      <w:tr w:rsidR="007B04D7" w14:paraId="54689BE8" w14:textId="77777777" w:rsidTr="007B04D7">
        <w:tc>
          <w:tcPr>
            <w:tcW w:w="4531" w:type="dxa"/>
            <w:tcBorders>
              <w:top w:val="single" w:sz="4" w:space="0" w:color="auto"/>
              <w:left w:val="single" w:sz="4" w:space="0" w:color="auto"/>
              <w:bottom w:val="single" w:sz="4" w:space="0" w:color="auto"/>
              <w:right w:val="single" w:sz="4" w:space="0" w:color="auto"/>
            </w:tcBorders>
            <w:shd w:val="clear" w:color="auto" w:fill="003B5C" w:themeFill="text2"/>
            <w:hideMark/>
          </w:tcPr>
          <w:p w14:paraId="04DF36CD" w14:textId="77777777" w:rsidR="007B04D7" w:rsidRDefault="007B04D7">
            <w:pPr>
              <w:spacing w:line="240" w:lineRule="auto"/>
            </w:pPr>
            <w:r>
              <w:t>Kvalifikasjonskrav</w:t>
            </w:r>
          </w:p>
        </w:tc>
        <w:tc>
          <w:tcPr>
            <w:tcW w:w="4531" w:type="dxa"/>
            <w:tcBorders>
              <w:top w:val="single" w:sz="4" w:space="0" w:color="auto"/>
              <w:left w:val="single" w:sz="4" w:space="0" w:color="auto"/>
              <w:bottom w:val="single" w:sz="4" w:space="0" w:color="auto"/>
              <w:right w:val="single" w:sz="4" w:space="0" w:color="auto"/>
            </w:tcBorders>
            <w:shd w:val="clear" w:color="auto" w:fill="003B5C" w:themeFill="text2"/>
            <w:hideMark/>
          </w:tcPr>
          <w:p w14:paraId="02460CE0" w14:textId="77777777" w:rsidR="007B04D7" w:rsidRDefault="007B04D7">
            <w:pPr>
              <w:spacing w:line="240" w:lineRule="auto"/>
            </w:pPr>
            <w:r>
              <w:t>Dokumentasjonskrav</w:t>
            </w:r>
          </w:p>
        </w:tc>
      </w:tr>
      <w:tr w:rsidR="007B04D7" w14:paraId="6D86999F" w14:textId="77777777" w:rsidTr="007B04D7">
        <w:trPr>
          <w:trHeight w:val="4168"/>
        </w:trPr>
        <w:tc>
          <w:tcPr>
            <w:tcW w:w="4531" w:type="dxa"/>
            <w:tcBorders>
              <w:top w:val="single" w:sz="4" w:space="0" w:color="auto"/>
              <w:left w:val="single" w:sz="4" w:space="0" w:color="auto"/>
              <w:bottom w:val="single" w:sz="4" w:space="0" w:color="auto"/>
              <w:right w:val="single" w:sz="4" w:space="0" w:color="auto"/>
            </w:tcBorders>
            <w:hideMark/>
          </w:tcPr>
          <w:p w14:paraId="4C31E568" w14:textId="77777777" w:rsidR="007B04D7" w:rsidRDefault="007B04D7">
            <w:pPr>
              <w:spacing w:line="240" w:lineRule="auto"/>
            </w:pPr>
            <w:r>
              <w:t xml:space="preserve">Det kreves at leverandøren er sertifisert for miljøledelse, i form av EMAS, ISO 14001, Miljøfyrtårn eller tilsvarende. </w:t>
            </w:r>
          </w:p>
        </w:tc>
        <w:tc>
          <w:tcPr>
            <w:tcW w:w="4531" w:type="dxa"/>
            <w:tcBorders>
              <w:top w:val="single" w:sz="4" w:space="0" w:color="auto"/>
              <w:left w:val="single" w:sz="4" w:space="0" w:color="auto"/>
              <w:bottom w:val="single" w:sz="4" w:space="0" w:color="auto"/>
              <w:right w:val="single" w:sz="4" w:space="0" w:color="auto"/>
            </w:tcBorders>
          </w:tcPr>
          <w:p w14:paraId="313A9442" w14:textId="77777777" w:rsidR="007B04D7" w:rsidRDefault="007B04D7">
            <w:pPr>
              <w:spacing w:line="240" w:lineRule="auto"/>
            </w:pPr>
            <w:r>
              <w:t>Gyldig sertifikat. Det kan også fremlegges andre attester utstedt av organer i andre EØS-organer, forutsatt at leverandøren kan dokumentere at disse tilsvarer EMAS eller ISO 14001.</w:t>
            </w:r>
          </w:p>
          <w:p w14:paraId="2F567AC6" w14:textId="77777777" w:rsidR="007B04D7" w:rsidRDefault="007B04D7">
            <w:pPr>
              <w:spacing w:line="240" w:lineRule="auto"/>
              <w:rPr>
                <w:rFonts w:ascii="Calibri Light" w:eastAsia="Times New Roman" w:hAnsi="Calibri Light" w:cs="Calibri Light"/>
                <w:lang w:eastAsia="nb-NO"/>
              </w:rPr>
            </w:pPr>
            <w:r>
              <w:t>Oppdragsgiveren vil godta annen dokumentasjon for tilsvarende miljøledelsestiltak dersom leverandøren ikke har mulighet til å få slike attester innen fristen, og dette ikke skyldes leverandøren selv. Dette forutsetter at leverandøren dokumenterer at disse tiltakene tilsvarer de etterspurte kvalitetssikringsstandardene eller miljøledelsessystemene eller -standardene.</w:t>
            </w:r>
            <w:r>
              <w:rPr>
                <w:rFonts w:ascii="Calibri Light" w:eastAsia="Times New Roman" w:hAnsi="Calibri Light" w:cs="Calibri Light"/>
                <w:lang w:eastAsia="nb-NO"/>
              </w:rPr>
              <w:t xml:space="preserve"> </w:t>
            </w:r>
          </w:p>
          <w:p w14:paraId="23B0CCC2" w14:textId="77777777" w:rsidR="007B04D7" w:rsidRDefault="007B04D7">
            <w:pPr>
              <w:spacing w:line="240" w:lineRule="auto"/>
              <w:rPr>
                <w:rFonts w:ascii="Calibri Light" w:eastAsia="Times New Roman" w:hAnsi="Calibri Light" w:cs="Calibri Light"/>
                <w:lang w:eastAsia="nb-NO"/>
              </w:rPr>
            </w:pPr>
          </w:p>
          <w:p w14:paraId="50ABE540" w14:textId="77777777" w:rsidR="007B04D7" w:rsidRDefault="007B04D7">
            <w:pPr>
              <w:spacing w:line="240" w:lineRule="auto"/>
            </w:pPr>
            <w:r>
              <w:rPr>
                <w:rFonts w:ascii="Calibri Light" w:eastAsia="Times New Roman" w:hAnsi="Calibri Light" w:cs="Calibri Light"/>
                <w:lang w:eastAsia="nb-NO"/>
              </w:rPr>
              <w:t>Dersom det tar mer enn fire timer samlet sett å vurdere alternativ dokumentasjon i tilbudet, vil dette kunne medføre at den aktuelle dokumentasjon avvises.</w:t>
            </w:r>
          </w:p>
        </w:tc>
      </w:tr>
    </w:tbl>
    <w:p w14:paraId="5FC04CA4" w14:textId="77777777" w:rsidR="007B04D7" w:rsidRDefault="007B04D7" w:rsidP="007B04D7">
      <w:r>
        <w:t>Gjør en vurdering av om bruk av kvalifikasjonskravet kan utelukke SMB-er eller begrense konkurransen dersom det ikke er utbredt i aktuelle marked. Ev. kan det benytte som et kontraktkrav eller utelukkes.</w:t>
      </w:r>
    </w:p>
    <w:p w14:paraId="33F56192" w14:textId="77777777" w:rsidR="009B7194" w:rsidRPr="007B04D7" w:rsidRDefault="009B7194" w:rsidP="007B04D7"/>
    <w:sectPr w:rsidR="009B7194" w:rsidRPr="007B04D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F0E13"/>
    <w:multiLevelType w:val="hybridMultilevel"/>
    <w:tmpl w:val="1EF2729C"/>
    <w:lvl w:ilvl="0" w:tplc="0DC829BA">
      <w:numFmt w:val="bullet"/>
      <w:lvlText w:val="-"/>
      <w:lvlJc w:val="left"/>
      <w:pPr>
        <w:ind w:left="720" w:hanging="360"/>
      </w:pPr>
      <w:rPr>
        <w:rFonts w:ascii="Calibri Light" w:eastAsiaTheme="minorHAnsi" w:hAnsi="Calibri Light" w:cs="Calibri Ligh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0567837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180E4E"/>
    <w:rsid w:val="003C5FCE"/>
    <w:rsid w:val="003D48A7"/>
    <w:rsid w:val="0057030A"/>
    <w:rsid w:val="00660587"/>
    <w:rsid w:val="00663E35"/>
    <w:rsid w:val="006A030F"/>
    <w:rsid w:val="006F761C"/>
    <w:rsid w:val="007B04D7"/>
    <w:rsid w:val="00882047"/>
    <w:rsid w:val="00953D31"/>
    <w:rsid w:val="00955541"/>
    <w:rsid w:val="009762A1"/>
    <w:rsid w:val="009B7194"/>
    <w:rsid w:val="009F263B"/>
    <w:rsid w:val="00AC715A"/>
    <w:rsid w:val="00BA7E16"/>
    <w:rsid w:val="00BF3DEC"/>
    <w:rsid w:val="00DB235B"/>
    <w:rsid w:val="00DC13AF"/>
    <w:rsid w:val="00E04C9C"/>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D7"/>
    <w:pPr>
      <w:spacing w:line="256" w:lineRule="auto"/>
    </w:pPr>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o.org/iso-14001-environmental-manage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jodirektoratet.no/no/Tema/For-naringsliv/Miljoledelsessystemet-EM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key.fee.no/" TargetMode="External"/><Relationship Id="rId5" Type="http://schemas.openxmlformats.org/officeDocument/2006/relationships/footnotes" Target="footnotes.xml"/><Relationship Id="rId10" Type="http://schemas.openxmlformats.org/officeDocument/2006/relationships/hyperlink" Target="https://svanemerket.no/miljomerkede-produkter/trykksaker-og-tjenester-til-bedriftsmarkedet-115/" TargetMode="External"/><Relationship Id="rId4" Type="http://schemas.openxmlformats.org/officeDocument/2006/relationships/webSettings" Target="webSettings.xml"/><Relationship Id="rId9" Type="http://schemas.openxmlformats.org/officeDocument/2006/relationships/hyperlink" Target="https://www.miljofyrtarn.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3545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2022-06-14T07:16:00Z</dcterms:created>
  <dcterms:modified xsi:type="dcterms:W3CDTF">2022-06-15T06:06:00Z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