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0A62" w14:textId="65D652A5" w:rsidR="009B7194" w:rsidRDefault="005665DD" w:rsidP="005665DD">
      <w:pPr>
        <w:pStyle w:val="Overskrift1"/>
        <w:rPr>
          <w:sz w:val="28"/>
          <w:szCs w:val="28"/>
        </w:rPr>
      </w:pPr>
      <w:r w:rsidRPr="005665DD">
        <w:rPr>
          <w:sz w:val="28"/>
          <w:szCs w:val="28"/>
        </w:rPr>
        <w:t>Utdrag fra Bærum kommunes mal for kontrakt (rammeavtale for kjøp av varer)</w:t>
      </w:r>
    </w:p>
    <w:p w14:paraId="00F6A3A6" w14:textId="251C382E" w:rsidR="005665DD" w:rsidRDefault="005665DD" w:rsidP="005665DD"/>
    <w:p w14:paraId="46A4011F" w14:textId="54E6B4BE" w:rsidR="00CE4135" w:rsidRPr="00CE4135" w:rsidRDefault="00CE4135" w:rsidP="005665DD">
      <w:pPr>
        <w:rPr>
          <w:sz w:val="28"/>
          <w:szCs w:val="28"/>
          <w:u w:val="single"/>
        </w:rPr>
      </w:pPr>
      <w:r w:rsidRPr="00CE4135">
        <w:rPr>
          <w:sz w:val="28"/>
          <w:szCs w:val="28"/>
          <w:u w:val="single"/>
        </w:rPr>
        <w:t>Miljøbestemmelser</w:t>
      </w:r>
    </w:p>
    <w:p w14:paraId="54C00A2A" w14:textId="77777777" w:rsidR="005665DD" w:rsidRPr="005665DD" w:rsidRDefault="005665DD" w:rsidP="005665DD">
      <w:pPr>
        <w:rPr>
          <w:b/>
          <w:bCs/>
        </w:rPr>
      </w:pPr>
      <w:r w:rsidRPr="005665DD">
        <w:rPr>
          <w:b/>
          <w:bCs/>
        </w:rPr>
        <w:t>6</w:t>
      </w:r>
      <w:r w:rsidRPr="005665DD">
        <w:rPr>
          <w:b/>
          <w:bCs/>
        </w:rPr>
        <w:tab/>
        <w:t xml:space="preserve">MILJØ </w:t>
      </w:r>
    </w:p>
    <w:p w14:paraId="104B2027" w14:textId="5BA8BFBF" w:rsidR="005665DD" w:rsidRDefault="005665DD" w:rsidP="005665DD">
      <w:r>
        <w:t xml:space="preserve">Leverandøren forplikter seg til å benytte kjøretøyteknologier og/eller drivstofftyper som oppgitt i tilbudsbesvarelsen. Nye kjøretøy eller drivstofftyper som introduseres i løpet av kontraktsforholdet skal være minst like klima- og miljøvennlige som opprinnelig avtalt. </w:t>
      </w:r>
    </w:p>
    <w:p w14:paraId="56CF0031" w14:textId="3A2C96FA" w:rsidR="005665DD" w:rsidRDefault="005665DD" w:rsidP="005665DD">
      <w:r>
        <w:t>Leverandøren skal til enhver tid kunne redegjøre for hvilke kjøretøy som benyttes og kunne levere statistikk slik beskrevet i pkt. 8.2. Leverandør skal også oversende kopi av vognkort på forespørsel fra oppdragsgiver.</w:t>
      </w:r>
    </w:p>
    <w:p w14:paraId="5E474E90" w14:textId="77777777" w:rsidR="005665DD" w:rsidRDefault="005665DD" w:rsidP="005665DD"/>
    <w:p w14:paraId="6EE8446F" w14:textId="73D0F4CD" w:rsidR="005665DD" w:rsidRPr="005665DD" w:rsidRDefault="005665DD" w:rsidP="005665DD">
      <w:pPr>
        <w:rPr>
          <w:b/>
          <w:bCs/>
        </w:rPr>
      </w:pPr>
      <w:r w:rsidRPr="005665DD">
        <w:rPr>
          <w:b/>
          <w:bCs/>
        </w:rPr>
        <w:t xml:space="preserve">Mislighold av miljøbestemmelser. </w:t>
      </w:r>
    </w:p>
    <w:p w14:paraId="22746DF8" w14:textId="324C4453" w:rsidR="005665DD" w:rsidRDefault="005665DD" w:rsidP="005665DD">
      <w:r>
        <w:t xml:space="preserve">Hvis leverandøren ikke oppfyller miljøkravene eller ikke leverer i henhold til tilbudsbeskrivelse, kan oppdragsgiver ilegge en dagmulkt for den tiden misligholdet foregår. Dagmulktsats for brudd på miljøbestemmelser, slik som avvik for avtalte kjøretøy- og drivstoffteknologier, utgjør kr. 2000,00 ekskl. mva. per hverdag. </w:t>
      </w:r>
    </w:p>
    <w:p w14:paraId="00B72B4D" w14:textId="31B0ADDF" w:rsidR="005665DD" w:rsidRDefault="005665DD" w:rsidP="005665DD">
      <w:r>
        <w:t>Ved gjentatte eller grove brudd på miljøbestemmelsene kan oppdragsgiver heve kontrakten.</w:t>
      </w:r>
    </w:p>
    <w:p w14:paraId="620B1D79" w14:textId="5F76A683" w:rsidR="00CE4135" w:rsidRDefault="00CE4135" w:rsidP="005665DD"/>
    <w:p w14:paraId="65DEDD95" w14:textId="77777777" w:rsidR="00CE4135" w:rsidRDefault="00CE4135" w:rsidP="005665DD"/>
    <w:p w14:paraId="6BFB88D0" w14:textId="36B18FCE" w:rsidR="005665DD" w:rsidRPr="00CE4135" w:rsidRDefault="00CE4135" w:rsidP="005665DD">
      <w:pPr>
        <w:rPr>
          <w:sz w:val="28"/>
          <w:szCs w:val="28"/>
          <w:u w:val="single"/>
        </w:rPr>
      </w:pPr>
      <w:r w:rsidRPr="00CE4135">
        <w:rPr>
          <w:sz w:val="28"/>
          <w:szCs w:val="28"/>
          <w:u w:val="single"/>
        </w:rPr>
        <w:t>Krav til rapportering</w:t>
      </w:r>
    </w:p>
    <w:p w14:paraId="0C8E2063" w14:textId="5DD0255D" w:rsidR="005665DD" w:rsidRDefault="005665DD" w:rsidP="005665DD">
      <w:pPr>
        <w:rPr>
          <w:b/>
          <w:bCs/>
        </w:rPr>
      </w:pPr>
      <w:r w:rsidRPr="005665DD">
        <w:rPr>
          <w:b/>
          <w:bCs/>
        </w:rPr>
        <w:t>7.2</w:t>
      </w:r>
      <w:r w:rsidRPr="005665DD">
        <w:rPr>
          <w:b/>
          <w:bCs/>
        </w:rPr>
        <w:tab/>
        <w:t>Rapportering</w:t>
      </w:r>
    </w:p>
    <w:p w14:paraId="153651C8" w14:textId="349DCF08" w:rsidR="005665DD" w:rsidRPr="00CE4135" w:rsidRDefault="00CE4135" w:rsidP="005665DD">
      <w:r w:rsidRPr="00CE4135">
        <w:t>[…..]</w:t>
      </w:r>
    </w:p>
    <w:p w14:paraId="437D34AE" w14:textId="77777777" w:rsidR="005665DD" w:rsidRPr="00CE4135" w:rsidRDefault="005665DD" w:rsidP="005665DD">
      <w:pPr>
        <w:rPr>
          <w:b/>
          <w:bCs/>
        </w:rPr>
      </w:pPr>
      <w:r w:rsidRPr="00CE4135">
        <w:rPr>
          <w:b/>
          <w:bCs/>
        </w:rPr>
        <w:t>Rapportering på kjøretøy</w:t>
      </w:r>
    </w:p>
    <w:p w14:paraId="355AD253" w14:textId="77777777" w:rsidR="005665DD" w:rsidRDefault="005665DD" w:rsidP="005665DD">
      <w:r>
        <w:t xml:space="preserve">Leverandør skal uoppfordret 1. februar hvert år levere statistikk på alle brukte kjøretøy på kontrakten. Oversikten skal leveres i </w:t>
      </w:r>
      <w:proofErr w:type="spellStart"/>
      <w:r>
        <w:t>excelformat</w:t>
      </w:r>
      <w:proofErr w:type="spellEnd"/>
      <w:r>
        <w:t xml:space="preserve"> og minimum inneholde følgende informasjon: </w:t>
      </w:r>
    </w:p>
    <w:p w14:paraId="78438F31" w14:textId="77777777" w:rsidR="005665DD" w:rsidRDefault="005665DD" w:rsidP="005665DD">
      <w:r>
        <w:t>•</w:t>
      </w:r>
      <w:r>
        <w:tab/>
        <w:t>Alle kjøretøy på oppdrag for oppdragsgiver med registreringsnummer</w:t>
      </w:r>
    </w:p>
    <w:p w14:paraId="52D95139" w14:textId="77777777" w:rsidR="005665DD" w:rsidRDefault="005665DD" w:rsidP="005665DD">
      <w:r>
        <w:t>•</w:t>
      </w:r>
      <w:r>
        <w:tab/>
        <w:t xml:space="preserve">Drivstofftypen på kjøretøyene </w:t>
      </w:r>
    </w:p>
    <w:p w14:paraId="760DCC73" w14:textId="77777777" w:rsidR="005665DD" w:rsidRDefault="005665DD" w:rsidP="005665DD">
      <w:r>
        <w:t>•</w:t>
      </w:r>
      <w:r>
        <w:tab/>
        <w:t xml:space="preserve">Evt. </w:t>
      </w:r>
      <w:proofErr w:type="spellStart"/>
      <w:r>
        <w:t>EUROklasse</w:t>
      </w:r>
      <w:proofErr w:type="spellEnd"/>
      <w:r>
        <w:t xml:space="preserve"> på kjøretøyene</w:t>
      </w:r>
    </w:p>
    <w:p w14:paraId="0A694254" w14:textId="77777777" w:rsidR="005665DD" w:rsidRDefault="005665DD" w:rsidP="005665DD">
      <w:r>
        <w:t>•</w:t>
      </w:r>
      <w:r>
        <w:tab/>
        <w:t xml:space="preserve">Antall tjenestesteder med to leveringer i uka </w:t>
      </w:r>
    </w:p>
    <w:p w14:paraId="03224F62" w14:textId="77777777" w:rsidR="005665DD" w:rsidRDefault="005665DD" w:rsidP="005665DD">
      <w:r>
        <w:t>•</w:t>
      </w:r>
      <w:r>
        <w:tab/>
        <w:t>Antall leveringer pr. år</w:t>
      </w:r>
    </w:p>
    <w:p w14:paraId="423F54B0" w14:textId="31E78FD8" w:rsidR="005665DD" w:rsidRDefault="005665DD" w:rsidP="005665DD">
      <w:r>
        <w:t xml:space="preserve">Fra statistikken skal det tydelig fremkomme at minimumskravet og tilbudsbeskrivelsen til bruk av kjøretøy på elektrisitet, hydrogen og biogass er oppfylt. </w:t>
      </w:r>
    </w:p>
    <w:p w14:paraId="7C4F9A04" w14:textId="12A0B563" w:rsidR="005665DD" w:rsidRPr="005665DD" w:rsidRDefault="005665DD" w:rsidP="005665DD">
      <w:r>
        <w:t>Oppdragsgiver forbeholder seg retten til å be om hyppigere rapportering.</w:t>
      </w:r>
    </w:p>
    <w:sectPr w:rsidR="005665DD" w:rsidRPr="0056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DD"/>
    <w:rsid w:val="00335780"/>
    <w:rsid w:val="005665DD"/>
    <w:rsid w:val="00663E35"/>
    <w:rsid w:val="00953D31"/>
    <w:rsid w:val="009B7194"/>
    <w:rsid w:val="00BA7E16"/>
    <w:rsid w:val="00BF3DEC"/>
    <w:rsid w:val="00CE4135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6D10"/>
  <w15:chartTrackingRefBased/>
  <w15:docId w15:val="{0701D8E4-9F9D-4095-9CAE-30F242E5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Risdal Eriksen</dc:creator>
  <cp:keywords/>
  <dc:description/>
  <cp:lastModifiedBy>Erik Skarshaug Gathen</cp:lastModifiedBy>
  <cp:revision>2</cp:revision>
  <dcterms:created xsi:type="dcterms:W3CDTF">2022-01-26T12:50:00Z</dcterms:created>
  <dcterms:modified xsi:type="dcterms:W3CDTF">2022-01-26T12:50:00Z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2022-01-20T13:55:06Z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17c366fa-ba64-4fd6-b56c-faa8993dd4d5</vt:lpwstr>
  </property>
  <property fmtid="{D5CDD505-2E9C-101B-9397-08002B2CF9AE}" pid="8" name="MSIP_Label_06768ce0-ceaf-4778-8ab1-e65d26fe9939_ContentBits">
    <vt:lpwstr>0</vt:lpwstr>
  </property>
</Properties>
</file>